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58ADC1D7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654951" w:rsidRPr="00654951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Hlk192144639"/>
      <w:r w:rsidR="00796FDF" w:rsidRPr="00796FDF">
        <w:rPr>
          <w:rFonts w:ascii="Times New Roman" w:hAnsi="Times New Roman" w:cs="Times New Roman"/>
          <w:sz w:val="32"/>
          <w:szCs w:val="32"/>
        </w:rPr>
        <w:t xml:space="preserve">SKAITMENINĖS REKLAMOS PLANAVIMO, ADMINISTRAVIMO IR ĮGYVENDINIMO </w:t>
      </w:r>
      <w:bookmarkEnd w:id="0"/>
      <w:r w:rsidR="00796FDF" w:rsidRPr="00796FDF">
        <w:rPr>
          <w:rFonts w:ascii="Times New Roman" w:hAnsi="Times New Roman" w:cs="Times New Roman"/>
          <w:sz w:val="32"/>
          <w:szCs w:val="32"/>
        </w:rPr>
        <w:t>PASLAUG</w:t>
      </w:r>
      <w:r w:rsidR="00796FDF" w:rsidRPr="00796FDF">
        <w:rPr>
          <w:rFonts w:ascii="Times New Roman" w:hAnsi="Times New Roman" w:cs="Times New Roman"/>
          <w:sz w:val="32"/>
          <w:szCs w:val="32"/>
        </w:rPr>
        <w:t>OS</w:t>
      </w:r>
      <w:r w:rsidR="00796FDF" w:rsidRPr="00796FDF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266A5C87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96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056240ED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as p</w:t>
      </w:r>
      <w:r w:rsidR="00796FDF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aslaugas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Kokius aplinkos apsaugos kriterijus siūlote taikyti siekiant įsigyti </w:t>
            </w:r>
            <w:bookmarkStart w:id="1" w:name="_GoBack"/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prek</w:t>
            </w:r>
            <w:bookmarkEnd w:id="1"/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96FDF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2025-03-26T07:36:00Z</dcterms:modified>
</cp:coreProperties>
</file>